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26BDC" w14:textId="77777777" w:rsidR="00460BC9" w:rsidRPr="00460BC9" w:rsidRDefault="00350986" w:rsidP="00460BC9">
      <w:pPr>
        <w:spacing w:after="160" w:line="288" w:lineRule="auto"/>
        <w:jc w:val="center"/>
        <w:rPr>
          <w:rFonts w:ascii="Times New Roman" w:eastAsia="Times New Roman" w:hAnsi="Times New Roman" w:cs="Times New Roman"/>
          <w:b/>
          <w:iCs/>
          <w:sz w:val="32"/>
          <w:szCs w:val="36"/>
        </w:rPr>
      </w:pPr>
      <w:r w:rsidRPr="00460BC9">
        <w:rPr>
          <w:rFonts w:ascii="Times New Roman" w:eastAsia="Times New Roman" w:hAnsi="Times New Roman" w:cs="Times New Roman"/>
          <w:b/>
          <w:iCs/>
          <w:sz w:val="32"/>
          <w:szCs w:val="36"/>
        </w:rPr>
        <w:t>Những Lời Khai Thị Trí Huệ Trong Kinh Kim Cang</w:t>
      </w:r>
    </w:p>
    <w:p w14:paraId="47D6E9C7" w14:textId="5D79B6B0" w:rsidR="00350986" w:rsidRPr="00460BC9" w:rsidRDefault="00350986" w:rsidP="00460BC9">
      <w:pPr>
        <w:spacing w:after="0" w:line="288" w:lineRule="auto"/>
        <w:rPr>
          <w:rFonts w:ascii="Times New Roman" w:eastAsia="Times New Roman" w:hAnsi="Times New Roman" w:cs="Times New Roman"/>
          <w:iCs/>
          <w:sz w:val="28"/>
          <w:szCs w:val="28"/>
        </w:rPr>
      </w:pPr>
      <w:r w:rsidRPr="00460BC9">
        <w:rPr>
          <w:rFonts w:ascii="Times New Roman" w:eastAsia="Times New Roman" w:hAnsi="Times New Roman" w:cs="Times New Roman"/>
          <w:b/>
          <w:iCs/>
          <w:sz w:val="28"/>
          <w:szCs w:val="28"/>
        </w:rPr>
        <w:t>Chủ Đề 399:</w:t>
      </w:r>
      <w:r w:rsidRPr="00460BC9">
        <w:rPr>
          <w:rFonts w:ascii="Times New Roman" w:eastAsia="Times New Roman" w:hAnsi="Times New Roman" w:cs="Times New Roman"/>
          <w:iCs/>
          <w:sz w:val="28"/>
          <w:szCs w:val="28"/>
        </w:rPr>
        <w:t xml:space="preserve"> </w:t>
      </w:r>
      <w:r w:rsidRPr="00460BC9">
        <w:rPr>
          <w:rFonts w:ascii="Times New Roman" w:eastAsia="Times New Roman" w:hAnsi="Times New Roman" w:cs="Times New Roman"/>
          <w:b/>
          <w:sz w:val="28"/>
          <w:szCs w:val="28"/>
        </w:rPr>
        <w:t>Vì Khó, Nên Phật Vì Chúng Sanh Thuyết Vô Lượng Pháp Môn Phương Tiện, Khiến Họ Tùy Thuận Mà Thâm Nhập</w:t>
      </w:r>
    </w:p>
    <w:p w14:paraId="531E1F07" w14:textId="23815BFC" w:rsidR="0042186E" w:rsidRDefault="0042186E" w:rsidP="0042186E">
      <w:pPr>
        <w:spacing w:after="0" w:line="288" w:lineRule="auto"/>
        <w:rPr>
          <w:rFonts w:ascii="Times New Roman" w:eastAsia="Times New Roman" w:hAnsi="Times New Roman" w:cs="Times New Roman"/>
          <w:b/>
          <w:bCs/>
          <w:sz w:val="28"/>
          <w:szCs w:val="28"/>
        </w:rPr>
      </w:pPr>
      <w:r w:rsidRPr="0042186E">
        <w:rPr>
          <w:rFonts w:ascii="Times New Roman" w:eastAsia="Times New Roman" w:hAnsi="Times New Roman" w:cs="Times New Roman"/>
          <w:b/>
          <w:bCs/>
          <w:sz w:val="28"/>
          <w:szCs w:val="28"/>
        </w:rPr>
        <w:t>Chủ giảng:</w:t>
      </w:r>
      <w:r w:rsidRPr="0042186E">
        <w:rPr>
          <w:rFonts w:ascii="Times New Roman" w:eastAsia="Times New Roman" w:hAnsi="Times New Roman" w:cs="Times New Roman"/>
          <w:bCs/>
          <w:sz w:val="28"/>
          <w:szCs w:val="28"/>
        </w:rPr>
        <w:t xml:space="preserve"> Pháp sư Tịnh Không</w:t>
      </w:r>
    </w:p>
    <w:p w14:paraId="1AD35F85" w14:textId="53DFFDF2" w:rsidR="00350986" w:rsidRPr="00460BC9" w:rsidRDefault="00350986" w:rsidP="00460BC9">
      <w:pPr>
        <w:spacing w:after="0" w:line="288" w:lineRule="auto"/>
        <w:rPr>
          <w:rFonts w:ascii="Times New Roman" w:eastAsia="Times New Roman" w:hAnsi="Times New Roman" w:cs="Times New Roman"/>
          <w:sz w:val="28"/>
          <w:szCs w:val="28"/>
        </w:rPr>
      </w:pPr>
      <w:r w:rsidRPr="00460BC9">
        <w:rPr>
          <w:rFonts w:ascii="Times New Roman" w:eastAsia="Times New Roman" w:hAnsi="Times New Roman" w:cs="Times New Roman"/>
          <w:b/>
          <w:bCs/>
          <w:sz w:val="28"/>
          <w:szCs w:val="28"/>
        </w:rPr>
        <w:t>Thời gian:</w:t>
      </w:r>
      <w:r w:rsidRPr="00460BC9">
        <w:rPr>
          <w:rFonts w:ascii="Times New Roman" w:eastAsia="Times New Roman" w:hAnsi="Times New Roman" w:cs="Times New Roman"/>
          <w:sz w:val="28"/>
          <w:szCs w:val="28"/>
        </w:rPr>
        <w:t xml:space="preserve"> Tháng 05 năm 1995</w:t>
      </w:r>
    </w:p>
    <w:p w14:paraId="3A043E32" w14:textId="77777777" w:rsidR="00350986" w:rsidRPr="00460BC9" w:rsidRDefault="00350986" w:rsidP="00460BC9">
      <w:pPr>
        <w:spacing w:after="0" w:line="288" w:lineRule="auto"/>
        <w:rPr>
          <w:rFonts w:ascii="Times New Roman" w:eastAsia="Times New Roman" w:hAnsi="Times New Roman" w:cs="Times New Roman"/>
          <w:sz w:val="28"/>
          <w:szCs w:val="28"/>
        </w:rPr>
      </w:pPr>
      <w:r w:rsidRPr="00460BC9">
        <w:rPr>
          <w:rFonts w:ascii="Times New Roman" w:eastAsia="Times New Roman" w:hAnsi="Times New Roman" w:cs="Times New Roman"/>
          <w:b/>
          <w:bCs/>
          <w:sz w:val="28"/>
          <w:szCs w:val="28"/>
        </w:rPr>
        <w:t>Địa điểm:</w:t>
      </w:r>
      <w:r w:rsidRPr="00460BC9">
        <w:rPr>
          <w:rFonts w:ascii="Times New Roman" w:eastAsia="Times New Roman" w:hAnsi="Times New Roman" w:cs="Times New Roman"/>
          <w:sz w:val="28"/>
          <w:szCs w:val="28"/>
        </w:rPr>
        <w:t xml:space="preserve"> Cư Sĩ Lâm Phật Giáo Singapore</w:t>
      </w:r>
    </w:p>
    <w:p w14:paraId="4FD2C593" w14:textId="77777777" w:rsidR="00350986" w:rsidRPr="00460BC9" w:rsidRDefault="00350986" w:rsidP="00460BC9">
      <w:pPr>
        <w:spacing w:after="0" w:line="288" w:lineRule="auto"/>
        <w:rPr>
          <w:rFonts w:ascii="Times New Roman" w:eastAsia="Times New Roman" w:hAnsi="Times New Roman" w:cs="Times New Roman"/>
          <w:sz w:val="28"/>
          <w:szCs w:val="28"/>
        </w:rPr>
      </w:pPr>
      <w:r w:rsidRPr="00460BC9">
        <w:rPr>
          <w:rFonts w:ascii="Times New Roman" w:eastAsia="Times New Roman" w:hAnsi="Times New Roman" w:cs="Times New Roman"/>
          <w:b/>
          <w:bCs/>
          <w:sz w:val="28"/>
          <w:szCs w:val="28"/>
        </w:rPr>
        <w:t>Trích lục từ:</w:t>
      </w:r>
      <w:r w:rsidRPr="00460BC9">
        <w:rPr>
          <w:rFonts w:ascii="Times New Roman" w:eastAsia="Times New Roman" w:hAnsi="Times New Roman" w:cs="Times New Roman"/>
          <w:sz w:val="28"/>
          <w:szCs w:val="28"/>
        </w:rPr>
        <w:t xml:space="preserve"> Báo cáo nghiên cứu Kim Cang Bát Nhã (Tập 034)</w:t>
      </w:r>
    </w:p>
    <w:p w14:paraId="63F28832" w14:textId="77777777" w:rsidR="00350986" w:rsidRPr="00460BC9" w:rsidRDefault="00350986" w:rsidP="00460BC9">
      <w:pPr>
        <w:spacing w:after="0" w:line="288" w:lineRule="auto"/>
        <w:rPr>
          <w:rFonts w:ascii="Times New Roman" w:eastAsia="Times New Roman" w:hAnsi="Times New Roman" w:cs="Times New Roman"/>
          <w:sz w:val="28"/>
          <w:szCs w:val="28"/>
        </w:rPr>
      </w:pPr>
      <w:r w:rsidRPr="00460BC9">
        <w:rPr>
          <w:rFonts w:ascii="Times New Roman" w:eastAsia="Times New Roman" w:hAnsi="Times New Roman" w:cs="Times New Roman"/>
          <w:b/>
          <w:sz w:val="28"/>
          <w:szCs w:val="28"/>
        </w:rPr>
        <w:t>Chuyển ngữ:</w:t>
      </w:r>
      <w:r w:rsidRPr="00460BC9">
        <w:rPr>
          <w:rFonts w:ascii="Times New Roman" w:eastAsia="Times New Roman" w:hAnsi="Times New Roman" w:cs="Times New Roman"/>
          <w:sz w:val="28"/>
          <w:szCs w:val="28"/>
        </w:rPr>
        <w:t xml:space="preserve"> Tịch Minh</w:t>
      </w:r>
    </w:p>
    <w:p w14:paraId="6A5FC04D" w14:textId="50322575" w:rsidR="00350986" w:rsidRPr="00460BC9" w:rsidRDefault="00460BC9" w:rsidP="003850D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9093DD1" w14:textId="77777777" w:rsidR="00460BC9" w:rsidRPr="00460BC9" w:rsidRDefault="00BC5F35" w:rsidP="00460BC9">
      <w:pPr>
        <w:spacing w:after="160" w:line="288" w:lineRule="auto"/>
        <w:ind w:firstLine="540"/>
        <w:jc w:val="both"/>
        <w:rPr>
          <w:rFonts w:ascii="Times New Roman" w:eastAsia="Times New Roman" w:hAnsi="Times New Roman" w:cs="Times New Roman"/>
          <w:b/>
          <w:sz w:val="28"/>
          <w:szCs w:val="28"/>
        </w:rPr>
      </w:pPr>
      <w:r w:rsidRPr="00460BC9">
        <w:rPr>
          <w:rFonts w:ascii="Times New Roman" w:eastAsia="DFKai-SB" w:hAnsi="Times New Roman" w:cs="Times New Roman"/>
          <w:b/>
          <w:bCs/>
          <w:sz w:val="28"/>
          <w:szCs w:val="28"/>
        </w:rPr>
        <w:t>【</w:t>
      </w:r>
      <w:r w:rsidRPr="00460BC9">
        <w:rPr>
          <w:rFonts w:ascii="Times New Roman" w:eastAsia="Times New Roman" w:hAnsi="Times New Roman" w:cs="Times New Roman"/>
          <w:b/>
          <w:bCs/>
          <w:sz w:val="28"/>
          <w:szCs w:val="28"/>
        </w:rPr>
        <w:t>Vì khó, nên Phật vì chúng sanh thuyết vô lượng pháp môn phương tiện, khiến họ tùy thuận mà thâm nhập.</w:t>
      </w:r>
      <w:r w:rsidRPr="00460BC9">
        <w:rPr>
          <w:rFonts w:ascii="Times New Roman" w:eastAsia="DFKai-SB" w:hAnsi="Times New Roman" w:cs="Times New Roman"/>
          <w:b/>
          <w:bCs/>
          <w:sz w:val="28"/>
          <w:szCs w:val="28"/>
        </w:rPr>
        <w:t>】</w:t>
      </w:r>
    </w:p>
    <w:p w14:paraId="12110482" w14:textId="57D09C4E" w:rsidR="00BC5F35" w:rsidRPr="00460BC9" w:rsidRDefault="00BC5F35" w:rsidP="00460BC9">
      <w:pPr>
        <w:spacing w:after="160" w:line="288" w:lineRule="auto"/>
        <w:ind w:firstLine="540"/>
        <w:jc w:val="both"/>
        <w:rPr>
          <w:rFonts w:ascii="Times New Roman" w:eastAsia="Times New Roman" w:hAnsi="Times New Roman" w:cs="Times New Roman"/>
          <w:sz w:val="28"/>
          <w:szCs w:val="28"/>
        </w:rPr>
      </w:pPr>
      <w:r w:rsidRPr="00460BC9">
        <w:rPr>
          <w:rFonts w:ascii="Times New Roman" w:eastAsia="Times New Roman" w:hAnsi="Times New Roman" w:cs="Times New Roman"/>
          <w:sz w:val="28"/>
          <w:szCs w:val="28"/>
        </w:rPr>
        <w:t>Chính vì quá khó, cho nên Phật vì chúng ta thuyết tám vạn bốn ngàn pháp môn, Phật vì chúng ta thuyết vô lượng pháp môn. Những pháp môn này dùng để làm gì? Đều là để đoạn trừ vọng tưởng, tạp niệm. Điểm này quý vị nhất định phải biết; nếu như không biết nguyên tắc này, nói lời thành thật, quý vị sẽ không biết cách dụng công, quý vị dụng công thường sẽ bị sai lệch.</w:t>
      </w:r>
    </w:p>
    <w:p w14:paraId="31E6B3DD" w14:textId="77777777" w:rsidR="00BC5F35" w:rsidRPr="00460BC9" w:rsidRDefault="00BC5F35" w:rsidP="00460BC9">
      <w:pPr>
        <w:spacing w:after="160" w:line="288" w:lineRule="auto"/>
        <w:ind w:firstLine="540"/>
        <w:jc w:val="both"/>
        <w:rPr>
          <w:rFonts w:ascii="Times New Roman" w:eastAsia="Times New Roman" w:hAnsi="Times New Roman" w:cs="Times New Roman"/>
          <w:sz w:val="28"/>
          <w:szCs w:val="28"/>
        </w:rPr>
      </w:pPr>
      <w:r w:rsidRPr="00460BC9">
        <w:rPr>
          <w:rFonts w:ascii="Times New Roman" w:eastAsia="Times New Roman" w:hAnsi="Times New Roman" w:cs="Times New Roman"/>
          <w:sz w:val="28"/>
          <w:szCs w:val="28"/>
        </w:rPr>
        <w:t>Chúng ta nêu một ví dụ đơn giản nhất mà nói, bất luận là tại gia hay xuất gia, vừa vào cửa Phật liền dạy quý vị trì giới là đệ nhất. Tại sao dạy quý vị trì giới, đem việc trì giới làm môn công phu đầu tiên? Vì nó quan trọng, nhân giới sanh định, quý vị không trì giới thì không thể đắc định; nhân định phát huệ, liền khai ngộ, liền ngộ nhập tâm tánh; quý vị không đắ</w:t>
      </w:r>
      <w:r w:rsidR="00551DB7" w:rsidRPr="00460BC9">
        <w:rPr>
          <w:rFonts w:ascii="Times New Roman" w:eastAsia="Times New Roman" w:hAnsi="Times New Roman" w:cs="Times New Roman"/>
          <w:sz w:val="28"/>
          <w:szCs w:val="28"/>
        </w:rPr>
        <w:t>c định, thì không thể khai trí h</w:t>
      </w:r>
      <w:r w:rsidRPr="00460BC9">
        <w:rPr>
          <w:rFonts w:ascii="Times New Roman" w:eastAsia="Times New Roman" w:hAnsi="Times New Roman" w:cs="Times New Roman"/>
          <w:sz w:val="28"/>
          <w:szCs w:val="28"/>
        </w:rPr>
        <w:t xml:space="preserve">uệ. </w:t>
      </w:r>
      <w:r w:rsidR="003A3238" w:rsidRPr="00460BC9">
        <w:rPr>
          <w:rFonts w:ascii="Times New Roman" w:hAnsi="Times New Roman" w:cs="Times New Roman"/>
          <w:bCs/>
          <w:sz w:val="28"/>
          <w:szCs w:val="28"/>
        </w:rPr>
        <w:t>Thế nên quí vị rất đỗi nghiêm túc trì giới</w:t>
      </w:r>
      <w:r w:rsidRPr="00460BC9">
        <w:rPr>
          <w:rFonts w:ascii="Times New Roman" w:eastAsia="Times New Roman" w:hAnsi="Times New Roman" w:cs="Times New Roman"/>
          <w:sz w:val="28"/>
          <w:szCs w:val="28"/>
        </w:rPr>
        <w:t xml:space="preserve">, giới luật giữ gìn vô cùng tinh nghiêm, vậy có thể đắc định không? Không thể đắc định. Tại sao không thể đắc định? Vì quan niệm của </w:t>
      </w:r>
      <w:r w:rsidR="003A3238" w:rsidRPr="00460BC9">
        <w:rPr>
          <w:rFonts w:ascii="Times New Roman" w:eastAsia="Times New Roman" w:hAnsi="Times New Roman" w:cs="Times New Roman"/>
          <w:sz w:val="28"/>
          <w:szCs w:val="28"/>
        </w:rPr>
        <w:t>quí vị</w:t>
      </w:r>
      <w:r w:rsidRPr="00460BC9">
        <w:rPr>
          <w:rFonts w:ascii="Times New Roman" w:eastAsia="Times New Roman" w:hAnsi="Times New Roman" w:cs="Times New Roman"/>
          <w:sz w:val="28"/>
          <w:szCs w:val="28"/>
        </w:rPr>
        <w:t xml:space="preserve"> sai rồi. </w:t>
      </w:r>
      <w:r w:rsidR="003A3238" w:rsidRPr="00460BC9">
        <w:rPr>
          <w:rFonts w:ascii="Times New Roman" w:eastAsia="Times New Roman" w:hAnsi="Times New Roman" w:cs="Times New Roman"/>
          <w:sz w:val="28"/>
          <w:szCs w:val="28"/>
        </w:rPr>
        <w:t>Quí vị</w:t>
      </w:r>
      <w:r w:rsidRPr="00460BC9">
        <w:rPr>
          <w:rFonts w:ascii="Times New Roman" w:eastAsia="Times New Roman" w:hAnsi="Times New Roman" w:cs="Times New Roman"/>
          <w:sz w:val="28"/>
          <w:szCs w:val="28"/>
        </w:rPr>
        <w:t xml:space="preserve"> phân biệt giới luật, chấp trước giới luật, phải đem phân biệt chấp trước phá trừ đi mới được. Quý vị dùng phân biệt chấp trước để trì giới, quý vị làm sao có thể đắc định? Giới luật trì có tốt đến đâu, cái </w:t>
      </w:r>
      <w:r w:rsidR="00797F6D" w:rsidRPr="00460BC9">
        <w:rPr>
          <w:rFonts w:ascii="Times New Roman" w:eastAsia="Times New Roman" w:hAnsi="Times New Roman" w:cs="Times New Roman"/>
          <w:sz w:val="28"/>
          <w:szCs w:val="28"/>
        </w:rPr>
        <w:t>quí vị</w:t>
      </w:r>
      <w:r w:rsidRPr="00460BC9">
        <w:rPr>
          <w:rFonts w:ascii="Times New Roman" w:eastAsia="Times New Roman" w:hAnsi="Times New Roman" w:cs="Times New Roman"/>
          <w:sz w:val="28"/>
          <w:szCs w:val="28"/>
        </w:rPr>
        <w:t xml:space="preserve"> đạt được cũng chỉ là phước báo nhân thiên, phước báo hữu lậu; </w:t>
      </w:r>
      <w:r w:rsidR="00797F6D" w:rsidRPr="00460BC9">
        <w:rPr>
          <w:rFonts w:ascii="Times New Roman" w:eastAsia="Times New Roman" w:hAnsi="Times New Roman" w:cs="Times New Roman"/>
          <w:sz w:val="28"/>
          <w:szCs w:val="28"/>
        </w:rPr>
        <w:t>quí vị</w:t>
      </w:r>
      <w:r w:rsidRPr="00460BC9">
        <w:rPr>
          <w:rFonts w:ascii="Times New Roman" w:eastAsia="Times New Roman" w:hAnsi="Times New Roman" w:cs="Times New Roman"/>
          <w:sz w:val="28"/>
          <w:szCs w:val="28"/>
        </w:rPr>
        <w:t xml:space="preserve"> rất lương thiện, không tạo ác nghiệp, nhưng </w:t>
      </w:r>
      <w:r w:rsidR="00797F6D" w:rsidRPr="00460BC9">
        <w:rPr>
          <w:rFonts w:ascii="Times New Roman" w:eastAsia="Times New Roman" w:hAnsi="Times New Roman" w:cs="Times New Roman"/>
          <w:sz w:val="28"/>
          <w:szCs w:val="28"/>
        </w:rPr>
        <w:t>quí vị</w:t>
      </w:r>
      <w:r w:rsidRPr="00460BC9">
        <w:rPr>
          <w:rFonts w:ascii="Times New Roman" w:eastAsia="Times New Roman" w:hAnsi="Times New Roman" w:cs="Times New Roman"/>
          <w:sz w:val="28"/>
          <w:szCs w:val="28"/>
        </w:rPr>
        <w:t xml:space="preserve"> không thể đắc định.</w:t>
      </w:r>
    </w:p>
    <w:p w14:paraId="7A8EE772" w14:textId="412C4AE9" w:rsidR="00BC5F35" w:rsidRPr="00460BC9" w:rsidRDefault="00BC5F35" w:rsidP="00460BC9">
      <w:pPr>
        <w:spacing w:after="160" w:line="288" w:lineRule="auto"/>
        <w:ind w:firstLine="540"/>
        <w:jc w:val="both"/>
        <w:rPr>
          <w:rFonts w:ascii="Times New Roman" w:eastAsia="Times New Roman" w:hAnsi="Times New Roman" w:cs="Times New Roman"/>
          <w:sz w:val="28"/>
          <w:szCs w:val="28"/>
        </w:rPr>
      </w:pPr>
      <w:r w:rsidRPr="00460BC9">
        <w:rPr>
          <w:rFonts w:ascii="Times New Roman" w:eastAsia="Times New Roman" w:hAnsi="Times New Roman" w:cs="Times New Roman"/>
          <w:sz w:val="28"/>
          <w:szCs w:val="28"/>
        </w:rPr>
        <w:t xml:space="preserve">Tại sao không thể đắc định? Quý vị tụng </w:t>
      </w:r>
      <w:r w:rsidR="008B4120" w:rsidRPr="00460BC9">
        <w:rPr>
          <w:rFonts w:ascii="Times New Roman" w:eastAsia="Times New Roman" w:hAnsi="Times New Roman" w:cs="Times New Roman"/>
          <w:sz w:val="28"/>
          <w:szCs w:val="28"/>
        </w:rPr>
        <w:t>“</w:t>
      </w:r>
      <w:r w:rsidRPr="00460BC9">
        <w:rPr>
          <w:rFonts w:ascii="Times New Roman" w:eastAsia="Times New Roman" w:hAnsi="Times New Roman" w:cs="Times New Roman"/>
          <w:sz w:val="28"/>
          <w:szCs w:val="28"/>
        </w:rPr>
        <w:t>Đàn Kinh</w:t>
      </w:r>
      <w:r w:rsidR="008B4120" w:rsidRPr="00460BC9">
        <w:rPr>
          <w:rFonts w:ascii="Times New Roman" w:eastAsia="Times New Roman" w:hAnsi="Times New Roman" w:cs="Times New Roman"/>
          <w:sz w:val="28"/>
          <w:szCs w:val="28"/>
        </w:rPr>
        <w:t>”</w:t>
      </w:r>
      <w:r w:rsidRPr="00460BC9">
        <w:rPr>
          <w:rFonts w:ascii="Times New Roman" w:eastAsia="Times New Roman" w:hAnsi="Times New Roman" w:cs="Times New Roman"/>
          <w:sz w:val="28"/>
          <w:szCs w:val="28"/>
        </w:rPr>
        <w:t xml:space="preserve"> thì sẽ rõ, Lục Tổ đại sư nói rất hay: </w:t>
      </w:r>
      <w:r w:rsidR="008B4120" w:rsidRPr="00460BC9">
        <w:rPr>
          <w:rFonts w:ascii="Times New Roman" w:eastAsia="Times New Roman" w:hAnsi="Times New Roman" w:cs="Times New Roman"/>
          <w:i/>
          <w:iCs/>
          <w:sz w:val="28"/>
          <w:szCs w:val="28"/>
        </w:rPr>
        <w:t>“</w:t>
      </w:r>
      <w:r w:rsidRPr="00460BC9">
        <w:rPr>
          <w:rFonts w:ascii="Times New Roman" w:eastAsia="Times New Roman" w:hAnsi="Times New Roman" w:cs="Times New Roman"/>
          <w:i/>
          <w:iCs/>
          <w:sz w:val="28"/>
          <w:szCs w:val="28"/>
        </w:rPr>
        <w:t>Nhược chân tu đạo nhân, bất kiến thế gian quá</w:t>
      </w:r>
      <w:r w:rsidR="008B4120" w:rsidRPr="00460BC9">
        <w:rPr>
          <w:rFonts w:ascii="Times New Roman" w:eastAsia="Times New Roman" w:hAnsi="Times New Roman" w:cs="Times New Roman"/>
          <w:i/>
          <w:iCs/>
          <w:sz w:val="28"/>
          <w:szCs w:val="28"/>
        </w:rPr>
        <w:t>”</w:t>
      </w:r>
      <w:r w:rsidRPr="00460BC9">
        <w:rPr>
          <w:rFonts w:ascii="Times New Roman" w:eastAsia="Times New Roman" w:hAnsi="Times New Roman" w:cs="Times New Roman"/>
          <w:sz w:val="28"/>
          <w:szCs w:val="28"/>
        </w:rPr>
        <w:t xml:space="preserve"> (Nếu là người chân thật tu đạo, sẽ không nhìn thấy lỗi thế gian). Trì giới, người bình thường đã hiểu sai ý nghĩa; trì giới là tự mình trì giới, không phải bảo người khác trì giới, tự tôi giữ quy củ, không bảo người khác giữ quy củ. Tôi trì giới, họ đều không trì giới, người kia lại phá giới, vậy tâm của </w:t>
      </w:r>
      <w:r w:rsidR="00797F6D" w:rsidRPr="00460BC9">
        <w:rPr>
          <w:rFonts w:ascii="Times New Roman" w:eastAsia="Times New Roman" w:hAnsi="Times New Roman" w:cs="Times New Roman"/>
          <w:sz w:val="28"/>
          <w:szCs w:val="28"/>
        </w:rPr>
        <w:t>quí vị</w:t>
      </w:r>
      <w:r w:rsidRPr="00460BC9">
        <w:rPr>
          <w:rFonts w:ascii="Times New Roman" w:eastAsia="Times New Roman" w:hAnsi="Times New Roman" w:cs="Times New Roman"/>
          <w:sz w:val="28"/>
          <w:szCs w:val="28"/>
        </w:rPr>
        <w:t xml:space="preserve"> còn có thể định lại </w:t>
      </w:r>
      <w:r w:rsidRPr="00460BC9">
        <w:rPr>
          <w:rFonts w:ascii="Times New Roman" w:eastAsia="Times New Roman" w:hAnsi="Times New Roman" w:cs="Times New Roman"/>
          <w:sz w:val="28"/>
          <w:szCs w:val="28"/>
        </w:rPr>
        <w:lastRenderedPageBreak/>
        <w:t xml:space="preserve">được không? </w:t>
      </w:r>
      <w:r w:rsidR="00797F6D" w:rsidRPr="00460BC9">
        <w:rPr>
          <w:rFonts w:ascii="Times New Roman" w:eastAsia="Times New Roman" w:hAnsi="Times New Roman" w:cs="Times New Roman"/>
          <w:sz w:val="28"/>
          <w:szCs w:val="28"/>
        </w:rPr>
        <w:t>Quí vị</w:t>
      </w:r>
      <w:r w:rsidRPr="00460BC9">
        <w:rPr>
          <w:rFonts w:ascii="Times New Roman" w:eastAsia="Times New Roman" w:hAnsi="Times New Roman" w:cs="Times New Roman"/>
          <w:sz w:val="28"/>
          <w:szCs w:val="28"/>
        </w:rPr>
        <w:t xml:space="preserve"> làm sao có thể đắc định? </w:t>
      </w:r>
      <w:r w:rsidR="00797F6D" w:rsidRPr="00460BC9">
        <w:rPr>
          <w:rFonts w:ascii="Times New Roman" w:eastAsia="Times New Roman" w:hAnsi="Times New Roman" w:cs="Times New Roman"/>
          <w:sz w:val="28"/>
          <w:szCs w:val="28"/>
        </w:rPr>
        <w:t>Quí vị</w:t>
      </w:r>
      <w:r w:rsidRPr="00460BC9">
        <w:rPr>
          <w:rFonts w:ascii="Times New Roman" w:eastAsia="Times New Roman" w:hAnsi="Times New Roman" w:cs="Times New Roman"/>
          <w:sz w:val="28"/>
          <w:szCs w:val="28"/>
        </w:rPr>
        <w:t xml:space="preserve"> không thể đắc định, chẳng những không thể đắc định, mà tự mình tu hành thấy cũng khá, trì giới rồi, nhưng khởi tâm động niệm đều bất thiện, </w:t>
      </w:r>
      <w:r w:rsidR="008B4120" w:rsidRPr="00460BC9">
        <w:rPr>
          <w:rFonts w:ascii="Times New Roman" w:eastAsia="Times New Roman" w:hAnsi="Times New Roman" w:cs="Times New Roman"/>
          <w:sz w:val="28"/>
          <w:szCs w:val="28"/>
        </w:rPr>
        <w:t>“</w:t>
      </w:r>
      <w:r w:rsidRPr="00460BC9">
        <w:rPr>
          <w:rFonts w:ascii="Times New Roman" w:eastAsia="Times New Roman" w:hAnsi="Times New Roman" w:cs="Times New Roman"/>
          <w:sz w:val="28"/>
          <w:szCs w:val="28"/>
        </w:rPr>
        <w:t>người này phá giới, người kia tạo nghiệp</w:t>
      </w:r>
      <w:r w:rsidR="008B4120" w:rsidRPr="00460BC9">
        <w:rPr>
          <w:rFonts w:ascii="Times New Roman" w:eastAsia="Times New Roman" w:hAnsi="Times New Roman" w:cs="Times New Roman"/>
          <w:sz w:val="28"/>
          <w:szCs w:val="28"/>
        </w:rPr>
        <w:t>”</w:t>
      </w:r>
      <w:r w:rsidRPr="00460BC9">
        <w:rPr>
          <w:rFonts w:ascii="Times New Roman" w:eastAsia="Times New Roman" w:hAnsi="Times New Roman" w:cs="Times New Roman"/>
          <w:sz w:val="28"/>
          <w:szCs w:val="28"/>
        </w:rPr>
        <w:t>, quý vị nói xem có tệ hại hay không! Tâm vẫn bị cảnh giới xoay chuyển, không phải bị cảnh giới tốt xoay chuyển, mà là bị cảnh giới xấu xoay chuyển; điều này căn bản không hiểu rõ cái gì gọi là trì giới. Phật giảng trì giới không sai, chúng ta trì kiểu này, ba đời chư Phật nhìn thấy đều lắc đầu, quý vị đem ý nghĩa của Ta hiểu sai hết rồi, không phải ý nghĩa này. Giới gọi là thanh lương, ai được thanh lương? Tự mình được thanh lương.</w:t>
      </w:r>
    </w:p>
    <w:p w14:paraId="5751E92A" w14:textId="77777777" w:rsidR="00BC5F35" w:rsidRPr="00460BC9" w:rsidRDefault="00BC5F35" w:rsidP="00460BC9">
      <w:pPr>
        <w:spacing w:after="160" w:line="288" w:lineRule="auto"/>
        <w:ind w:firstLine="540"/>
        <w:jc w:val="both"/>
        <w:rPr>
          <w:rFonts w:ascii="Times New Roman" w:eastAsia="Times New Roman" w:hAnsi="Times New Roman" w:cs="Times New Roman"/>
          <w:sz w:val="28"/>
          <w:szCs w:val="28"/>
        </w:rPr>
      </w:pPr>
      <w:r w:rsidRPr="00460BC9">
        <w:rPr>
          <w:rFonts w:ascii="Times New Roman" w:eastAsia="Times New Roman" w:hAnsi="Times New Roman" w:cs="Times New Roman"/>
          <w:sz w:val="28"/>
          <w:szCs w:val="28"/>
        </w:rPr>
        <w:t>Đặc biệt là Đại thừa; giới của Tiểu thừa ở nơi sự tướng, Tiểu thừa là luận sự không luận tâm, giới Tiểu thừa tương đối dễ trì, hoàn toàn ở sự tướng, trước tướng (chấp trước vào tướng), tu hành Tiểu thừa tương đối khó khăn. Giới Đại thừa ở tại tâm địa, luận tâm không luận sự, ở tại tâm địa, tâm địa thanh tịnh, cho nên họ dễ dàng thành tựu định tuệ. So sánh với Tiểu thừa, Đại thừa là lối đi tắt, đường tắt của tu hành.</w:t>
      </w:r>
    </w:p>
    <w:p w14:paraId="277BF6E5" w14:textId="4B53809C" w:rsidR="00081A86" w:rsidRPr="00460BC9" w:rsidRDefault="00BC5F35" w:rsidP="00460BC9">
      <w:pPr>
        <w:spacing w:after="160" w:line="288" w:lineRule="auto"/>
        <w:ind w:firstLine="540"/>
        <w:jc w:val="both"/>
        <w:rPr>
          <w:rFonts w:ascii="Times New Roman" w:hAnsi="Times New Roman" w:cs="Times New Roman"/>
          <w:sz w:val="28"/>
        </w:rPr>
      </w:pPr>
      <w:r w:rsidRPr="00460BC9">
        <w:rPr>
          <w:rFonts w:ascii="Times New Roman" w:eastAsia="Times New Roman" w:hAnsi="Times New Roman" w:cs="Times New Roman"/>
          <w:sz w:val="28"/>
          <w:szCs w:val="28"/>
        </w:rPr>
        <w:t xml:space="preserve">Phật đã thuyết vô số pháp môn, tại sao lại thuyết nhiều pháp môn như vậy? Bởi vì căn tánh của tất cả chúng sanh không giống nhau. Bất cứ ai thích hợp với pháp môn nào, chỉ cần thích hợp với họ, gọi là khế cơ, thì rất dễ thành tựu; tu học một pháp môn không khế cơ, thì sẽ vô cùng khó khăn. Những ví dụ loại này, trên kinh điển Đại thừa và Tiểu thừa đều nói rất nhiều. Cho nên pháp phải </w:t>
      </w:r>
      <w:r w:rsidR="003A3238" w:rsidRPr="00460BC9">
        <w:rPr>
          <w:rFonts w:ascii="Times New Roman" w:hAnsi="Times New Roman" w:cs="Times New Roman"/>
          <w:sz w:val="28"/>
          <w:szCs w:val="28"/>
        </w:rPr>
        <w:t>khế hợp căn cơ</w:t>
      </w:r>
      <w:r w:rsidRPr="00460BC9">
        <w:rPr>
          <w:rFonts w:ascii="Times New Roman" w:eastAsia="Times New Roman" w:hAnsi="Times New Roman" w:cs="Times New Roman"/>
          <w:sz w:val="28"/>
          <w:szCs w:val="28"/>
        </w:rPr>
        <w:t xml:space="preserve">, nếu không </w:t>
      </w:r>
      <w:r w:rsidR="003A3238" w:rsidRPr="00460BC9">
        <w:rPr>
          <w:rFonts w:ascii="Times New Roman" w:hAnsi="Times New Roman" w:cs="Times New Roman"/>
          <w:sz w:val="28"/>
          <w:szCs w:val="28"/>
        </w:rPr>
        <w:t>hợp với căn cơ</w:t>
      </w:r>
      <w:r w:rsidRPr="00460BC9">
        <w:rPr>
          <w:rFonts w:ascii="Times New Roman" w:eastAsia="Times New Roman" w:hAnsi="Times New Roman" w:cs="Times New Roman"/>
          <w:sz w:val="28"/>
          <w:szCs w:val="28"/>
        </w:rPr>
        <w:t>, thì rất khó đạt được hiệu quả.</w:t>
      </w:r>
    </w:p>
    <w:sectPr w:rsidR="00081A86" w:rsidRPr="00460BC9" w:rsidSect="00460BC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5F3AF" w14:textId="77777777" w:rsidR="00460BC9" w:rsidRDefault="00460BC9" w:rsidP="00460BC9">
      <w:pPr>
        <w:spacing w:after="0" w:line="240" w:lineRule="auto"/>
      </w:pPr>
      <w:r>
        <w:separator/>
      </w:r>
    </w:p>
  </w:endnote>
  <w:endnote w:type="continuationSeparator" w:id="0">
    <w:p w14:paraId="5C044DF9" w14:textId="77777777" w:rsidR="00460BC9" w:rsidRDefault="00460BC9" w:rsidP="00460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2A07A" w14:textId="77777777" w:rsidR="00460BC9" w:rsidRDefault="00460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A1C4" w14:textId="46CF6C4A" w:rsidR="00460BC9" w:rsidRPr="00460BC9" w:rsidRDefault="00460BC9" w:rsidP="00460BC9">
    <w:pPr>
      <w:pStyle w:val="Footer"/>
      <w:tabs>
        <w:tab w:val="clear" w:pos="4513"/>
        <w:tab w:val="clear" w:pos="9026"/>
      </w:tabs>
      <w:jc w:val="center"/>
      <w:rPr>
        <w:rFonts w:ascii="Times New Roman" w:hAnsi="Times New Roman" w:cs="Times New Roman"/>
        <w:sz w:val="24"/>
      </w:rPr>
    </w:pPr>
    <w:r w:rsidRPr="00460BC9">
      <w:rPr>
        <w:rFonts w:ascii="Times New Roman" w:hAnsi="Times New Roman" w:cs="Times New Roman"/>
        <w:sz w:val="24"/>
      </w:rPr>
      <w:fldChar w:fldCharType="begin"/>
    </w:r>
    <w:r w:rsidRPr="00460BC9">
      <w:rPr>
        <w:rFonts w:ascii="Times New Roman" w:hAnsi="Times New Roman" w:cs="Times New Roman"/>
        <w:sz w:val="24"/>
      </w:rPr>
      <w:instrText xml:space="preserve"> PAGE  \* MERGEFORMAT </w:instrText>
    </w:r>
    <w:r w:rsidRPr="00460BC9">
      <w:rPr>
        <w:rFonts w:ascii="Times New Roman" w:hAnsi="Times New Roman" w:cs="Times New Roman"/>
        <w:sz w:val="24"/>
      </w:rPr>
      <w:fldChar w:fldCharType="separate"/>
    </w:r>
    <w:r w:rsidRPr="00460BC9">
      <w:rPr>
        <w:rFonts w:ascii="Times New Roman" w:hAnsi="Times New Roman" w:cs="Times New Roman"/>
        <w:noProof/>
        <w:sz w:val="24"/>
      </w:rPr>
      <w:t>1</w:t>
    </w:r>
    <w:r w:rsidRPr="00460BC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38E67" w14:textId="77777777" w:rsidR="00460BC9" w:rsidRDefault="00460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73B2A" w14:textId="77777777" w:rsidR="00460BC9" w:rsidRDefault="00460BC9" w:rsidP="00460BC9">
      <w:pPr>
        <w:spacing w:after="0" w:line="240" w:lineRule="auto"/>
      </w:pPr>
      <w:r>
        <w:separator/>
      </w:r>
    </w:p>
  </w:footnote>
  <w:footnote w:type="continuationSeparator" w:id="0">
    <w:p w14:paraId="0C616809" w14:textId="77777777" w:rsidR="00460BC9" w:rsidRDefault="00460BC9" w:rsidP="00460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ED373" w14:textId="77777777" w:rsidR="00460BC9" w:rsidRDefault="00460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7303" w14:textId="77777777" w:rsidR="00460BC9" w:rsidRDefault="00460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2E36F" w14:textId="77777777" w:rsidR="00460BC9" w:rsidRDefault="00460B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3FA9"/>
    <w:rsid w:val="000352CE"/>
    <w:rsid w:val="00081A86"/>
    <w:rsid w:val="00184AA4"/>
    <w:rsid w:val="00303FA9"/>
    <w:rsid w:val="00350986"/>
    <w:rsid w:val="003850D9"/>
    <w:rsid w:val="003A3238"/>
    <w:rsid w:val="0042186E"/>
    <w:rsid w:val="00460BC9"/>
    <w:rsid w:val="00551DB7"/>
    <w:rsid w:val="0079251A"/>
    <w:rsid w:val="00797F6D"/>
    <w:rsid w:val="007F3E4A"/>
    <w:rsid w:val="00806B7D"/>
    <w:rsid w:val="008B4120"/>
    <w:rsid w:val="00BC5F3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5441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C5F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5F3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C5F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9">
    <w:name w:val="citation-69"/>
    <w:basedOn w:val="DefaultParagraphFont"/>
    <w:rsid w:val="00BC5F35"/>
  </w:style>
  <w:style w:type="character" w:customStyle="1" w:styleId="citation-68">
    <w:name w:val="citation-68"/>
    <w:basedOn w:val="DefaultParagraphFont"/>
    <w:rsid w:val="00BC5F35"/>
  </w:style>
  <w:style w:type="character" w:customStyle="1" w:styleId="citation-67">
    <w:name w:val="citation-67"/>
    <w:basedOn w:val="DefaultParagraphFont"/>
    <w:rsid w:val="00BC5F35"/>
  </w:style>
  <w:style w:type="character" w:customStyle="1" w:styleId="citation-66">
    <w:name w:val="citation-66"/>
    <w:basedOn w:val="DefaultParagraphFont"/>
    <w:rsid w:val="00BC5F35"/>
  </w:style>
  <w:style w:type="character" w:customStyle="1" w:styleId="citation-65">
    <w:name w:val="citation-65"/>
    <w:basedOn w:val="DefaultParagraphFont"/>
    <w:rsid w:val="00BC5F35"/>
  </w:style>
  <w:style w:type="character" w:customStyle="1" w:styleId="citation-64">
    <w:name w:val="citation-64"/>
    <w:basedOn w:val="DefaultParagraphFont"/>
    <w:rsid w:val="00BC5F35"/>
  </w:style>
  <w:style w:type="character" w:customStyle="1" w:styleId="citation-63">
    <w:name w:val="citation-63"/>
    <w:basedOn w:val="DefaultParagraphFont"/>
    <w:rsid w:val="00BC5F35"/>
  </w:style>
  <w:style w:type="character" w:customStyle="1" w:styleId="citation-62">
    <w:name w:val="citation-62"/>
    <w:basedOn w:val="DefaultParagraphFont"/>
    <w:rsid w:val="00BC5F35"/>
  </w:style>
  <w:style w:type="character" w:customStyle="1" w:styleId="citation-61">
    <w:name w:val="citation-61"/>
    <w:basedOn w:val="DefaultParagraphFont"/>
    <w:rsid w:val="00BC5F35"/>
  </w:style>
  <w:style w:type="character" w:customStyle="1" w:styleId="citation-60">
    <w:name w:val="citation-60"/>
    <w:basedOn w:val="DefaultParagraphFont"/>
    <w:rsid w:val="00BC5F35"/>
  </w:style>
  <w:style w:type="character" w:customStyle="1" w:styleId="citation-59">
    <w:name w:val="citation-59"/>
    <w:basedOn w:val="DefaultParagraphFont"/>
    <w:rsid w:val="00BC5F35"/>
  </w:style>
  <w:style w:type="character" w:customStyle="1" w:styleId="citation-58">
    <w:name w:val="citation-58"/>
    <w:basedOn w:val="DefaultParagraphFont"/>
    <w:rsid w:val="00BC5F35"/>
  </w:style>
  <w:style w:type="character" w:customStyle="1" w:styleId="citation-57">
    <w:name w:val="citation-57"/>
    <w:basedOn w:val="DefaultParagraphFont"/>
    <w:rsid w:val="00BC5F35"/>
  </w:style>
  <w:style w:type="character" w:customStyle="1" w:styleId="citation-56">
    <w:name w:val="citation-56"/>
    <w:basedOn w:val="DefaultParagraphFont"/>
    <w:rsid w:val="00BC5F35"/>
  </w:style>
  <w:style w:type="character" w:customStyle="1" w:styleId="citation-55">
    <w:name w:val="citation-55"/>
    <w:basedOn w:val="DefaultParagraphFont"/>
    <w:rsid w:val="00BC5F35"/>
  </w:style>
  <w:style w:type="character" w:customStyle="1" w:styleId="citation-54">
    <w:name w:val="citation-54"/>
    <w:basedOn w:val="DefaultParagraphFont"/>
    <w:rsid w:val="00BC5F35"/>
  </w:style>
  <w:style w:type="character" w:customStyle="1" w:styleId="citation-53">
    <w:name w:val="citation-53"/>
    <w:basedOn w:val="DefaultParagraphFont"/>
    <w:rsid w:val="00BC5F35"/>
  </w:style>
  <w:style w:type="character" w:customStyle="1" w:styleId="citation-52">
    <w:name w:val="citation-52"/>
    <w:basedOn w:val="DefaultParagraphFont"/>
    <w:rsid w:val="00BC5F35"/>
  </w:style>
  <w:style w:type="character" w:customStyle="1" w:styleId="citation-51">
    <w:name w:val="citation-51"/>
    <w:basedOn w:val="DefaultParagraphFont"/>
    <w:rsid w:val="00BC5F35"/>
  </w:style>
  <w:style w:type="character" w:customStyle="1" w:styleId="citation-50">
    <w:name w:val="citation-50"/>
    <w:basedOn w:val="DefaultParagraphFont"/>
    <w:rsid w:val="00BC5F35"/>
  </w:style>
  <w:style w:type="character" w:customStyle="1" w:styleId="citation-49">
    <w:name w:val="citation-49"/>
    <w:basedOn w:val="DefaultParagraphFont"/>
    <w:rsid w:val="00BC5F35"/>
  </w:style>
  <w:style w:type="character" w:customStyle="1" w:styleId="citation-48">
    <w:name w:val="citation-48"/>
    <w:basedOn w:val="DefaultParagraphFont"/>
    <w:rsid w:val="00BC5F35"/>
  </w:style>
  <w:style w:type="character" w:customStyle="1" w:styleId="citation-47">
    <w:name w:val="citation-47"/>
    <w:basedOn w:val="DefaultParagraphFont"/>
    <w:rsid w:val="00BC5F35"/>
  </w:style>
  <w:style w:type="character" w:customStyle="1" w:styleId="citation-46">
    <w:name w:val="citation-46"/>
    <w:basedOn w:val="DefaultParagraphFont"/>
    <w:rsid w:val="00BC5F35"/>
  </w:style>
  <w:style w:type="character" w:customStyle="1" w:styleId="citation-45">
    <w:name w:val="citation-45"/>
    <w:basedOn w:val="DefaultParagraphFont"/>
    <w:rsid w:val="00BC5F35"/>
  </w:style>
  <w:style w:type="character" w:customStyle="1" w:styleId="citation-44">
    <w:name w:val="citation-44"/>
    <w:basedOn w:val="DefaultParagraphFont"/>
    <w:rsid w:val="00BC5F35"/>
  </w:style>
  <w:style w:type="character" w:customStyle="1" w:styleId="citation-43">
    <w:name w:val="citation-43"/>
    <w:basedOn w:val="DefaultParagraphFont"/>
    <w:rsid w:val="00BC5F35"/>
  </w:style>
  <w:style w:type="character" w:customStyle="1" w:styleId="citation-42">
    <w:name w:val="citation-42"/>
    <w:basedOn w:val="DefaultParagraphFont"/>
    <w:rsid w:val="00BC5F35"/>
  </w:style>
  <w:style w:type="character" w:customStyle="1" w:styleId="citation-41">
    <w:name w:val="citation-41"/>
    <w:basedOn w:val="DefaultParagraphFont"/>
    <w:rsid w:val="00BC5F35"/>
  </w:style>
  <w:style w:type="character" w:customStyle="1" w:styleId="citation-40">
    <w:name w:val="citation-40"/>
    <w:basedOn w:val="DefaultParagraphFont"/>
    <w:rsid w:val="00BC5F35"/>
  </w:style>
  <w:style w:type="character" w:customStyle="1" w:styleId="citation-39">
    <w:name w:val="citation-39"/>
    <w:basedOn w:val="DefaultParagraphFont"/>
    <w:rsid w:val="00BC5F35"/>
  </w:style>
  <w:style w:type="character" w:customStyle="1" w:styleId="citation-38">
    <w:name w:val="citation-38"/>
    <w:basedOn w:val="DefaultParagraphFont"/>
    <w:rsid w:val="00BC5F35"/>
  </w:style>
  <w:style w:type="character" w:customStyle="1" w:styleId="citation-37">
    <w:name w:val="citation-37"/>
    <w:basedOn w:val="DefaultParagraphFont"/>
    <w:rsid w:val="00BC5F35"/>
  </w:style>
  <w:style w:type="character" w:customStyle="1" w:styleId="citation-36">
    <w:name w:val="citation-36"/>
    <w:basedOn w:val="DefaultParagraphFont"/>
    <w:rsid w:val="00BC5F35"/>
  </w:style>
  <w:style w:type="character" w:customStyle="1" w:styleId="citation-35">
    <w:name w:val="citation-35"/>
    <w:basedOn w:val="DefaultParagraphFont"/>
    <w:rsid w:val="00BC5F35"/>
  </w:style>
  <w:style w:type="paragraph" w:styleId="Header">
    <w:name w:val="header"/>
    <w:basedOn w:val="Normal"/>
    <w:link w:val="HeaderChar"/>
    <w:uiPriority w:val="99"/>
    <w:unhideWhenUsed/>
    <w:rsid w:val="00460B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BC9"/>
  </w:style>
  <w:style w:type="paragraph" w:styleId="Footer">
    <w:name w:val="footer"/>
    <w:basedOn w:val="Normal"/>
    <w:link w:val="FooterChar"/>
    <w:uiPriority w:val="99"/>
    <w:unhideWhenUsed/>
    <w:rsid w:val="00460B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2022">
      <w:bodyDiv w:val="1"/>
      <w:marLeft w:val="0"/>
      <w:marRight w:val="0"/>
      <w:marTop w:val="0"/>
      <w:marBottom w:val="0"/>
      <w:divBdr>
        <w:top w:val="none" w:sz="0" w:space="0" w:color="auto"/>
        <w:left w:val="none" w:sz="0" w:space="0" w:color="auto"/>
        <w:bottom w:val="none" w:sz="0" w:space="0" w:color="auto"/>
        <w:right w:val="none" w:sz="0" w:space="0" w:color="auto"/>
      </w:divBdr>
      <w:divsChild>
        <w:div w:id="54546201">
          <w:marLeft w:val="0"/>
          <w:marRight w:val="0"/>
          <w:marTop w:val="0"/>
          <w:marBottom w:val="0"/>
          <w:divBdr>
            <w:top w:val="none" w:sz="0" w:space="0" w:color="auto"/>
            <w:left w:val="none" w:sz="0" w:space="0" w:color="auto"/>
            <w:bottom w:val="none" w:sz="0" w:space="0" w:color="auto"/>
            <w:right w:val="none" w:sz="0" w:space="0" w:color="auto"/>
          </w:divBdr>
          <w:divsChild>
            <w:div w:id="1135366360">
              <w:marLeft w:val="0"/>
              <w:marRight w:val="0"/>
              <w:marTop w:val="0"/>
              <w:marBottom w:val="0"/>
              <w:divBdr>
                <w:top w:val="none" w:sz="0" w:space="0" w:color="auto"/>
                <w:left w:val="none" w:sz="0" w:space="0" w:color="auto"/>
                <w:bottom w:val="none" w:sz="0" w:space="0" w:color="auto"/>
                <w:right w:val="none" w:sz="0" w:space="0" w:color="auto"/>
              </w:divBdr>
              <w:divsChild>
                <w:div w:id="1244750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18278-1B81-4ADD-AC9A-03ADD7206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2026-03-07T03:11:00Z</dcterms:created>
  <dcterms:modified xsi:type="dcterms:W3CDTF">2026-10-23T03:21:00Z</dcterms:modified>
</cp:coreProperties>
</file>